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B" w:rsidRDefault="00BA4EDB" w:rsidP="00BA4EDB">
      <w:pPr>
        <w:shd w:val="clear" w:color="auto" w:fill="FFFFFF"/>
        <w:jc w:val="center"/>
        <w:rPr>
          <w:sz w:val="2"/>
          <w:szCs w:val="2"/>
        </w:rPr>
      </w:pPr>
      <w:bookmarkStart w:id="0" w:name="OLE_LINK4"/>
      <w:proofErr w:type="gramStart"/>
      <w:r>
        <w:rPr>
          <w:sz w:val="2"/>
          <w:szCs w:val="2"/>
        </w:rPr>
        <w:t>П</w:t>
      </w:r>
      <w:bookmarkEnd w:id="0"/>
      <w:proofErr w:type="gramEnd"/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sz w:val="2"/>
          <w:szCs w:val="2"/>
        </w:rPr>
      </w:pPr>
    </w:p>
    <w:p w:rsidR="0066321B" w:rsidRPr="00AB243D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8F5FB9">
      <w:pPr>
        <w:pStyle w:val="af3"/>
        <w:rPr>
          <w:color w:val="191919"/>
        </w:rPr>
      </w:pPr>
      <w:r>
        <w:rPr>
          <w:color w:val="191919"/>
        </w:rPr>
        <w:t xml:space="preserve">                    </w:t>
      </w:r>
      <w:r w:rsidR="00BA4EDB">
        <w:rPr>
          <w:color w:val="191919"/>
        </w:rPr>
        <w:t xml:space="preserve">                         </w:t>
      </w:r>
      <w:r w:rsidR="0067724E">
        <w:rPr>
          <w:color w:val="191919"/>
        </w:rPr>
        <w:t xml:space="preserve"> </w:t>
      </w:r>
      <w:r>
        <w:rPr>
          <w:color w:val="191919"/>
        </w:rPr>
        <w:t xml:space="preserve">                                  </w:t>
      </w:r>
    </w:p>
    <w:p w:rsidR="0066321B" w:rsidRDefault="0066321B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66321B" w:rsidRDefault="0066321B" w:rsidP="008F5FB9">
      <w:pPr>
        <w:pStyle w:val="af3"/>
        <w:rPr>
          <w:color w:val="191919"/>
        </w:rPr>
      </w:pPr>
      <w:r w:rsidRPr="0057497F">
        <w:rPr>
          <w:color w:val="191919"/>
        </w:rPr>
        <w:t>сельского поселения «</w:t>
      </w:r>
      <w:proofErr w:type="spellStart"/>
      <w:r w:rsidRPr="0057497F">
        <w:rPr>
          <w:color w:val="191919"/>
        </w:rPr>
        <w:t>Красновеликанское</w:t>
      </w:r>
      <w:proofErr w:type="spellEnd"/>
      <w:r w:rsidRPr="0057497F">
        <w:rPr>
          <w:color w:val="191919"/>
        </w:rPr>
        <w:t xml:space="preserve">» </w:t>
      </w:r>
    </w:p>
    <w:p w:rsidR="0066321B" w:rsidRPr="0057497F" w:rsidRDefault="0066321B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66321B" w:rsidRPr="00B316BA" w:rsidRDefault="0066321B" w:rsidP="00375345">
      <w:pPr>
        <w:shd w:val="clear" w:color="auto" w:fill="FFFFFF"/>
        <w:jc w:val="center"/>
        <w:rPr>
          <w:i/>
          <w:spacing w:val="-11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6321B" w:rsidRDefault="0066321B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66321B" w:rsidRPr="00B316BA" w:rsidRDefault="0066321B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66321B" w:rsidRDefault="0066321B" w:rsidP="00375345">
      <w:pPr>
        <w:shd w:val="clear" w:color="auto" w:fill="FFFFFF"/>
        <w:jc w:val="both"/>
        <w:rPr>
          <w:bCs/>
        </w:rPr>
      </w:pPr>
    </w:p>
    <w:p w:rsidR="0066321B" w:rsidRPr="007F579A" w:rsidRDefault="0066321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</w:t>
      </w:r>
      <w:r w:rsidR="00E4326C">
        <w:rPr>
          <w:bCs/>
        </w:rPr>
        <w:t xml:space="preserve">  </w:t>
      </w:r>
      <w:r w:rsidR="0067724E">
        <w:rPr>
          <w:bCs/>
        </w:rPr>
        <w:t xml:space="preserve">02 февраля </w:t>
      </w:r>
      <w:bookmarkStart w:id="1" w:name="_GoBack"/>
      <w:bookmarkEnd w:id="1"/>
      <w:r w:rsidR="00E4326C">
        <w:rPr>
          <w:bCs/>
        </w:rPr>
        <w:t>2021</w:t>
      </w:r>
      <w:r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№ </w:t>
      </w:r>
      <w:r w:rsidR="0067724E">
        <w:rPr>
          <w:bCs/>
        </w:rPr>
        <w:t>6</w:t>
      </w:r>
      <w:r w:rsidR="00E4326C">
        <w:rPr>
          <w:bCs/>
        </w:rPr>
        <w:t xml:space="preserve"> </w:t>
      </w:r>
    </w:p>
    <w:p w:rsidR="0066321B" w:rsidRDefault="0066321B" w:rsidP="00375345">
      <w:pPr>
        <w:shd w:val="clear" w:color="auto" w:fill="FFFFFF"/>
        <w:jc w:val="center"/>
        <w:rPr>
          <w:bCs/>
          <w:i/>
          <w:spacing w:val="-6"/>
        </w:rPr>
      </w:pPr>
    </w:p>
    <w:p w:rsidR="0066321B" w:rsidRPr="008F2917" w:rsidRDefault="0066321B" w:rsidP="008F2917">
      <w:pPr>
        <w:jc w:val="center"/>
        <w:rPr>
          <w:b/>
          <w:color w:val="191919"/>
          <w:sz w:val="32"/>
        </w:rPr>
      </w:pPr>
      <w:proofErr w:type="spellStart"/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</w:t>
      </w:r>
      <w:proofErr w:type="spellEnd"/>
      <w:r w:rsidRPr="0057497F">
        <w:rPr>
          <w:b/>
          <w:color w:val="191919"/>
          <w:sz w:val="32"/>
        </w:rPr>
        <w:t>. Красный Великан</w:t>
      </w:r>
    </w:p>
    <w:p w:rsidR="0066321B" w:rsidRDefault="0066321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6321B" w:rsidRDefault="0066321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6321B" w:rsidRPr="008F2917" w:rsidRDefault="0066321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4326C" w:rsidRPr="00E4326C" w:rsidRDefault="00E4326C" w:rsidP="00E4326C">
      <w:pPr>
        <w:rPr>
          <w:bCs/>
        </w:rPr>
      </w:pPr>
      <w:r>
        <w:t>Об отмене Постановление №44 от 19.09.2013</w:t>
      </w:r>
      <w:r w:rsidR="0066321B" w:rsidRPr="007566F7">
        <w:t xml:space="preserve">г. </w:t>
      </w:r>
      <w:r>
        <w:rPr>
          <w:bCs/>
        </w:rPr>
        <w:t xml:space="preserve"> </w:t>
      </w:r>
      <w:r w:rsidRPr="00E4326C">
        <w:rPr>
          <w:bCs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</w:p>
    <w:p w:rsidR="0066321B" w:rsidRPr="007566F7" w:rsidRDefault="0066321B" w:rsidP="007566F7">
      <w:pPr>
        <w:spacing w:after="200"/>
        <w:contextualSpacing/>
        <w:rPr>
          <w:lang w:eastAsia="en-US"/>
        </w:rPr>
      </w:pPr>
    </w:p>
    <w:p w:rsidR="0066321B" w:rsidRPr="00764AB2" w:rsidRDefault="0066321B" w:rsidP="008F2917">
      <w:pPr>
        <w:jc w:val="center"/>
        <w:rPr>
          <w:b/>
        </w:rPr>
      </w:pPr>
      <w:r>
        <w:rPr>
          <w:b/>
        </w:rPr>
        <w:t xml:space="preserve"> </w:t>
      </w:r>
    </w:p>
    <w:p w:rsidR="0066321B" w:rsidRPr="008F2917" w:rsidRDefault="0066321B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BD4B1B" w:rsidRDefault="00BD4B1B" w:rsidP="00E07A19">
      <w:pPr>
        <w:shd w:val="clear" w:color="auto" w:fill="FFFFFF"/>
        <w:ind w:firstLine="709"/>
        <w:jc w:val="both"/>
      </w:pPr>
      <w:r>
        <w:t>На основании экспертного заключения от 29.12.2020 г ЭЗ-754.</w:t>
      </w:r>
    </w:p>
    <w:p w:rsidR="0066321B" w:rsidRDefault="0066321B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</w:t>
      </w:r>
      <w:r w:rsidR="00E624CC">
        <w:t xml:space="preserve"> с Конституцией Российской Федерации</w:t>
      </w:r>
      <w:proofErr w:type="gramStart"/>
      <w:r w:rsidR="00E624CC">
        <w:t xml:space="preserve"> ,</w:t>
      </w:r>
      <w:proofErr w:type="gramEnd"/>
      <w:r w:rsidR="00E624CC">
        <w:t xml:space="preserve"> Федеральным законов</w:t>
      </w:r>
      <w:r>
        <w:t xml:space="preserve"> от 06.10.2003 №131- ФЗ «Об общих принципах организации местного самоуправления в Российской Федерации», </w:t>
      </w:r>
      <w:r w:rsidR="00E624CC">
        <w:t xml:space="preserve">Федеральным законом от 30.12.2006 г № 271-ФЗ «О розничных рынках и о внесении изменений в трудовой кодекс Российской Федерации», Постановлением Правительства </w:t>
      </w:r>
      <w:proofErr w:type="gramStart"/>
      <w:r w:rsidR="00E624CC">
        <w:t>Российской Федерации от 10.03.2007 г № 148 « Об утверждении правил выдачи разрешений на право организации розничного рынка»</w:t>
      </w:r>
      <w:r w:rsidR="005E33DB">
        <w:t>, Законом Забайкальского края от 14.10.2008 г № 31-ЗЗК « Об определении органа местного самоуправления, осуществляющего выдачу разрешения на право организации розничного рынка на территории Забайкальского края», Постановлением Правительства Забайкальского края от 10.03.2009 г № 89 « Об утверждении форм разрешений на право организации розничного рынка и уведомлений», Постановлением</w:t>
      </w:r>
      <w:proofErr w:type="gramEnd"/>
      <w:r w:rsidR="005E33DB">
        <w:t xml:space="preserve"> </w:t>
      </w:r>
      <w:proofErr w:type="gramStart"/>
      <w:r w:rsidR="005E33DB">
        <w:t>Правительства Забайкальского края от 20.07.2011 г № 266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иными нормативными правовыми актами, Постановлением Правительства</w:t>
      </w:r>
      <w:r>
        <w:t xml:space="preserve"> </w:t>
      </w:r>
      <w:r w:rsidR="005E33DB">
        <w:t xml:space="preserve"> Забайкальского края от 24.07.2018 г № 298 «Об утверждении порядка организации и осуществления регионального государственного контроля за соблюдением управляющими розничными рынками компаниями требований, установленных Федеральным законом «О розничных рынках и о внесении</w:t>
      </w:r>
      <w:proofErr w:type="gramEnd"/>
      <w:r w:rsidR="005E33DB">
        <w:t xml:space="preserve"> изменений в Трудовой кодекс Российской федерации</w:t>
      </w:r>
      <w:r w:rsidR="00C62070">
        <w:t>».</w:t>
      </w:r>
      <w:r w:rsidR="005E33DB">
        <w:t xml:space="preserve"> </w:t>
      </w:r>
      <w:r>
        <w:t>Администрация сельского поселения «</w:t>
      </w:r>
      <w:proofErr w:type="spellStart"/>
      <w:r>
        <w:t>Красновеликанское</w:t>
      </w:r>
      <w:proofErr w:type="spellEnd"/>
      <w:r>
        <w:t>» постановляет:</w:t>
      </w:r>
    </w:p>
    <w:p w:rsidR="0066321B" w:rsidRDefault="0066321B" w:rsidP="00E07A19">
      <w:pPr>
        <w:shd w:val="clear" w:color="auto" w:fill="FFFFFF"/>
        <w:ind w:firstLine="709"/>
        <w:jc w:val="both"/>
      </w:pPr>
    </w:p>
    <w:p w:rsidR="0066321B" w:rsidRDefault="0066321B" w:rsidP="00BA4EDB">
      <w:r w:rsidRPr="006A5402">
        <w:lastRenderedPageBreak/>
        <w:t>1.</w:t>
      </w:r>
      <w:r w:rsidR="00BD4B1B">
        <w:t xml:space="preserve">Признать утратившим силу </w:t>
      </w:r>
      <w:r>
        <w:t>П</w:t>
      </w:r>
      <w:r w:rsidRPr="00DC7FC6">
        <w:t xml:space="preserve">остановление </w:t>
      </w:r>
      <w:r w:rsidR="00BA4EDB">
        <w:t>№44 от 19.09.2013</w:t>
      </w:r>
      <w:r w:rsidRPr="00764AB2">
        <w:t xml:space="preserve">г. </w:t>
      </w:r>
      <w:r>
        <w:t>«</w:t>
      </w:r>
      <w:r w:rsidR="00BA4EDB" w:rsidRPr="00BA4EDB">
        <w:t>Об утверждении Административного регламента по предоставлению муниципальной услуги «Выдача разрешений на прав</w:t>
      </w:r>
      <w:r w:rsidR="00BA4EDB">
        <w:t>о организации розничного рынка»</w:t>
      </w:r>
      <w:proofErr w:type="gramStart"/>
      <w:r w:rsidR="00BD4B1B">
        <w:t xml:space="preserve"> </w:t>
      </w:r>
      <w:r>
        <w:t>.</w:t>
      </w:r>
      <w:proofErr w:type="gramEnd"/>
    </w:p>
    <w:p w:rsidR="0066321B" w:rsidRDefault="0066321B" w:rsidP="00C62070">
      <w:pPr>
        <w:jc w:val="both"/>
      </w:pPr>
      <w:r>
        <w:t>2.Настоящее постановление вступает в силу на следующий день</w:t>
      </w:r>
      <w:proofErr w:type="gramStart"/>
      <w:r>
        <w:t xml:space="preserve"> ,</w:t>
      </w:r>
      <w:proofErr w:type="gramEnd"/>
      <w:r>
        <w:t>после дня его официального опубликования (обнародования).</w:t>
      </w:r>
    </w:p>
    <w:p w:rsidR="0066321B" w:rsidRDefault="0066321B" w:rsidP="00C6207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66321B" w:rsidRPr="00255B2F" w:rsidRDefault="0066321B" w:rsidP="00C62070">
      <w:pPr>
        <w:jc w:val="both"/>
        <w:rPr>
          <w:color w:val="auto"/>
        </w:rPr>
      </w:pPr>
      <w:r>
        <w:t>4</w:t>
      </w:r>
      <w:r w:rsidRPr="00255B2F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6321B" w:rsidRDefault="0066321B" w:rsidP="00912AD5">
      <w:pPr>
        <w:jc w:val="both"/>
        <w:rPr>
          <w:bCs/>
          <w:i/>
          <w:iCs/>
        </w:rPr>
      </w:pPr>
    </w:p>
    <w:p w:rsidR="0066321B" w:rsidRDefault="0066321B" w:rsidP="00CB37BF">
      <w:pPr>
        <w:jc w:val="both"/>
        <w:outlineLvl w:val="0"/>
        <w:rPr>
          <w:bCs/>
          <w:i/>
          <w:iCs/>
        </w:rPr>
      </w:pPr>
    </w:p>
    <w:p w:rsidR="0066321B" w:rsidRDefault="0066321B" w:rsidP="00CB37BF">
      <w:pPr>
        <w:jc w:val="both"/>
        <w:outlineLvl w:val="0"/>
        <w:rPr>
          <w:bCs/>
          <w:i/>
          <w:iCs/>
        </w:rPr>
      </w:pPr>
    </w:p>
    <w:p w:rsidR="0066321B" w:rsidRPr="008F5FB9" w:rsidRDefault="0066321B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66321B" w:rsidRPr="004E29EE" w:rsidRDefault="0066321B" w:rsidP="00FC728A">
      <w:pPr>
        <w:outlineLvl w:val="0"/>
      </w:pPr>
      <w:r w:rsidRPr="008F5FB9">
        <w:t>«</w:t>
      </w:r>
      <w:proofErr w:type="spellStart"/>
      <w:r w:rsidRPr="008F5FB9">
        <w:t>Красновеликанское</w:t>
      </w:r>
      <w:proofErr w:type="spellEnd"/>
      <w:r w:rsidRPr="008F5FB9">
        <w:t>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</w:t>
      </w:r>
      <w:proofErr w:type="spellStart"/>
      <w:r w:rsidRPr="008F5FB9">
        <w:t>Марельтуев</w:t>
      </w:r>
      <w:proofErr w:type="spellEnd"/>
      <w:r>
        <w:rPr>
          <w:i/>
        </w:rPr>
        <w:t xml:space="preserve"> </w:t>
      </w:r>
    </w:p>
    <w:sectPr w:rsidR="0066321B" w:rsidRPr="004E29EE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BC" w:rsidRDefault="008261BC" w:rsidP="009F3F2F">
      <w:r>
        <w:separator/>
      </w:r>
    </w:p>
  </w:endnote>
  <w:endnote w:type="continuationSeparator" w:id="0">
    <w:p w:rsidR="008261BC" w:rsidRDefault="008261BC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BC" w:rsidRDefault="008261BC" w:rsidP="009F3F2F">
      <w:r>
        <w:separator/>
      </w:r>
    </w:p>
  </w:footnote>
  <w:footnote w:type="continuationSeparator" w:id="0">
    <w:p w:rsidR="008261BC" w:rsidRDefault="008261BC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1B" w:rsidRDefault="0081175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21B">
      <w:rPr>
        <w:noProof/>
      </w:rPr>
      <w:t>2</w:t>
    </w:r>
    <w:r>
      <w:rPr>
        <w:noProof/>
      </w:rPr>
      <w:fldChar w:fldCharType="end"/>
    </w:r>
  </w:p>
  <w:p w:rsidR="0066321B" w:rsidRDefault="0066321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1B" w:rsidRDefault="0081175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24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2E09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7627A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2A03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00E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C6B42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53224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4E1F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121E"/>
    <w:rsid w:val="005E2809"/>
    <w:rsid w:val="005E33DB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6C22"/>
    <w:rsid w:val="006478F8"/>
    <w:rsid w:val="006629A1"/>
    <w:rsid w:val="0066321B"/>
    <w:rsid w:val="00666B36"/>
    <w:rsid w:val="0066773D"/>
    <w:rsid w:val="0067066C"/>
    <w:rsid w:val="00673E01"/>
    <w:rsid w:val="00674516"/>
    <w:rsid w:val="00676CF0"/>
    <w:rsid w:val="0067724E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55C0"/>
    <w:rsid w:val="006D653E"/>
    <w:rsid w:val="006D7531"/>
    <w:rsid w:val="006D7801"/>
    <w:rsid w:val="006E313E"/>
    <w:rsid w:val="006E4D48"/>
    <w:rsid w:val="006E6255"/>
    <w:rsid w:val="006E752E"/>
    <w:rsid w:val="006E7E96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4CB9"/>
    <w:rsid w:val="00725BB8"/>
    <w:rsid w:val="00726BC1"/>
    <w:rsid w:val="007336E4"/>
    <w:rsid w:val="00733FD3"/>
    <w:rsid w:val="00747B23"/>
    <w:rsid w:val="00747BDF"/>
    <w:rsid w:val="00753F8D"/>
    <w:rsid w:val="007566F7"/>
    <w:rsid w:val="00760ADC"/>
    <w:rsid w:val="00760BF5"/>
    <w:rsid w:val="00764AB2"/>
    <w:rsid w:val="0077459F"/>
    <w:rsid w:val="00782CE3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32DD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175C"/>
    <w:rsid w:val="00814273"/>
    <w:rsid w:val="008162D8"/>
    <w:rsid w:val="00816834"/>
    <w:rsid w:val="00816F38"/>
    <w:rsid w:val="00820A29"/>
    <w:rsid w:val="008224F9"/>
    <w:rsid w:val="0082509F"/>
    <w:rsid w:val="0082542A"/>
    <w:rsid w:val="008261BC"/>
    <w:rsid w:val="00831D1D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A58F7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0131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787A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56C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02A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6C7D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0A3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A4EDB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4B1B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070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0514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325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326C"/>
    <w:rsid w:val="00E44B9E"/>
    <w:rsid w:val="00E45681"/>
    <w:rsid w:val="00E456F9"/>
    <w:rsid w:val="00E477FF"/>
    <w:rsid w:val="00E51510"/>
    <w:rsid w:val="00E51C3D"/>
    <w:rsid w:val="00E53E85"/>
    <w:rsid w:val="00E55086"/>
    <w:rsid w:val="00E602B5"/>
    <w:rsid w:val="00E612E1"/>
    <w:rsid w:val="00E624CC"/>
    <w:rsid w:val="00E65E66"/>
    <w:rsid w:val="00E71415"/>
    <w:rsid w:val="00E80DEF"/>
    <w:rsid w:val="00E90A17"/>
    <w:rsid w:val="00E91B96"/>
    <w:rsid w:val="00E94EE7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2D59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77F7A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D055B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21</cp:revision>
  <cp:lastPrinted>2021-02-02T04:58:00Z</cp:lastPrinted>
  <dcterms:created xsi:type="dcterms:W3CDTF">2019-01-15T06:05:00Z</dcterms:created>
  <dcterms:modified xsi:type="dcterms:W3CDTF">2021-02-02T04:58:00Z</dcterms:modified>
</cp:coreProperties>
</file>